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13FEE" w14:textId="77777777" w:rsidR="00C2598A" w:rsidRPr="00F551A3" w:rsidRDefault="00C2598A" w:rsidP="00C2598A">
      <w:pPr>
        <w:spacing w:after="0"/>
        <w:jc w:val="center"/>
        <w:rPr>
          <w:rFonts w:ascii="Arial" w:hAnsi="Arial" w:cs="Arial"/>
          <w:b/>
          <w:u w:val="single"/>
        </w:rPr>
      </w:pPr>
      <w:r w:rsidRPr="00F551A3">
        <w:rPr>
          <w:rFonts w:ascii="Arial" w:hAnsi="Arial" w:cs="Arial"/>
          <w:b/>
          <w:u w:val="single"/>
        </w:rPr>
        <w:t>Reading in Reception</w:t>
      </w:r>
    </w:p>
    <w:p w14:paraId="5C513FEF" w14:textId="77777777" w:rsidR="00C2598A" w:rsidRPr="00F551A3" w:rsidRDefault="00C2598A" w:rsidP="00C2598A">
      <w:pPr>
        <w:spacing w:after="0"/>
        <w:jc w:val="center"/>
        <w:rPr>
          <w:rFonts w:ascii="Arial" w:hAnsi="Arial" w:cs="Arial"/>
          <w:b/>
          <w:u w:val="single"/>
        </w:rPr>
      </w:pPr>
      <w:proofErr w:type="gramStart"/>
      <w:r w:rsidRPr="00F551A3">
        <w:rPr>
          <w:rFonts w:ascii="Arial" w:hAnsi="Arial" w:cs="Arial"/>
          <w:b/>
          <w:u w:val="single"/>
        </w:rPr>
        <w:t>at</w:t>
      </w:r>
      <w:proofErr w:type="gramEnd"/>
    </w:p>
    <w:p w14:paraId="5C513FF0" w14:textId="77777777" w:rsidR="00C2598A" w:rsidRPr="00F551A3" w:rsidRDefault="00C2598A" w:rsidP="00C2598A">
      <w:pPr>
        <w:spacing w:after="0"/>
        <w:jc w:val="center"/>
        <w:rPr>
          <w:rFonts w:ascii="Arial" w:hAnsi="Arial" w:cs="Arial"/>
          <w:b/>
          <w:u w:val="single"/>
        </w:rPr>
      </w:pPr>
      <w:r w:rsidRPr="00F551A3">
        <w:rPr>
          <w:rFonts w:ascii="Arial" w:hAnsi="Arial" w:cs="Arial"/>
          <w:b/>
          <w:u w:val="single"/>
        </w:rPr>
        <w:t xml:space="preserve">Forest Lodge </w:t>
      </w:r>
      <w:r w:rsidR="00E55495" w:rsidRPr="00F551A3">
        <w:rPr>
          <w:rFonts w:ascii="Arial" w:hAnsi="Arial" w:cs="Arial"/>
          <w:b/>
          <w:u w:val="single"/>
        </w:rPr>
        <w:t>Academy</w:t>
      </w:r>
    </w:p>
    <w:p w14:paraId="5C513FF1" w14:textId="77777777" w:rsidR="00C2598A" w:rsidRPr="00F551A3" w:rsidRDefault="00C2598A" w:rsidP="00C2598A">
      <w:pPr>
        <w:spacing w:after="0"/>
        <w:jc w:val="center"/>
        <w:rPr>
          <w:rFonts w:ascii="Arial" w:hAnsi="Arial" w:cs="Arial"/>
        </w:rPr>
      </w:pPr>
    </w:p>
    <w:p w14:paraId="5C513FF2" w14:textId="77777777" w:rsidR="009C1D9F" w:rsidRPr="00F551A3" w:rsidRDefault="00C2598A" w:rsidP="00C2598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</w:rPr>
        <w:t xml:space="preserve">Partnership with parents is one of the most important factors in your child’s success. </w:t>
      </w:r>
    </w:p>
    <w:p w14:paraId="5C513FF3" w14:textId="77777777" w:rsidR="009C1D9F" w:rsidRPr="00F551A3" w:rsidRDefault="00C2598A" w:rsidP="00C2598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</w:rPr>
        <w:t>All children should now have a reading book</w:t>
      </w:r>
    </w:p>
    <w:p w14:paraId="5C513FF4" w14:textId="77777777" w:rsidR="009C1D9F" w:rsidRPr="00F551A3" w:rsidRDefault="00C2598A" w:rsidP="00C2598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</w:rPr>
        <w:t>It’s OK to keep the same book for a few days, but we are happy to change your child's reading book everyday</w:t>
      </w:r>
    </w:p>
    <w:p w14:paraId="5C513FF5" w14:textId="77777777" w:rsidR="009C1D9F" w:rsidRPr="00F551A3" w:rsidRDefault="00C2598A" w:rsidP="00C2598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</w:rPr>
        <w:t>We listen to your child read at least once a week in school</w:t>
      </w:r>
    </w:p>
    <w:p w14:paraId="5C513FF6" w14:textId="77777777" w:rsidR="00C2598A" w:rsidRPr="00F551A3" w:rsidRDefault="00C2598A" w:rsidP="00C2598A">
      <w:pPr>
        <w:spacing w:after="0"/>
        <w:rPr>
          <w:rFonts w:ascii="Arial" w:hAnsi="Arial" w:cs="Arial"/>
          <w:u w:val="single"/>
        </w:rPr>
      </w:pPr>
      <w:r w:rsidRPr="00F551A3">
        <w:rPr>
          <w:rFonts w:ascii="Arial" w:hAnsi="Arial" w:cs="Arial"/>
          <w:u w:val="single"/>
        </w:rPr>
        <w:t>Introducing a picture book</w:t>
      </w:r>
    </w:p>
    <w:p w14:paraId="5C513FF7" w14:textId="77777777" w:rsidR="009C1D9F" w:rsidRPr="00F551A3" w:rsidRDefault="00C2598A" w:rsidP="00C2598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  <w:lang w:val="en-US"/>
        </w:rPr>
        <w:t>Picture books before reading books</w:t>
      </w:r>
    </w:p>
    <w:p w14:paraId="5C513FF8" w14:textId="77777777" w:rsidR="009C1D9F" w:rsidRPr="00F551A3" w:rsidRDefault="00C2598A" w:rsidP="00C2598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  <w:lang w:val="en-US"/>
        </w:rPr>
        <w:t>Learn how stories are structured-beginning, middle and end</w:t>
      </w:r>
    </w:p>
    <w:p w14:paraId="5C513FF9" w14:textId="77777777" w:rsidR="009C1D9F" w:rsidRPr="00F551A3" w:rsidRDefault="00C2598A" w:rsidP="00C2598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  <w:lang w:val="en-US"/>
        </w:rPr>
        <w:t>Gives children confidence to read</w:t>
      </w:r>
    </w:p>
    <w:p w14:paraId="5C513FFA" w14:textId="77777777" w:rsidR="009C1D9F" w:rsidRPr="00F551A3" w:rsidRDefault="00C2598A" w:rsidP="00C2598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  <w:lang w:val="en-US"/>
        </w:rPr>
        <w:t>Develop children’s comprehension skills</w:t>
      </w:r>
    </w:p>
    <w:p w14:paraId="5C513FFB" w14:textId="77777777" w:rsidR="009C1D9F" w:rsidRPr="00F551A3" w:rsidRDefault="00C2598A" w:rsidP="00C2598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  <w:lang w:val="en-US"/>
        </w:rPr>
        <w:t>Understand where the title is</w:t>
      </w:r>
    </w:p>
    <w:p w14:paraId="5C513FFC" w14:textId="77777777" w:rsidR="009C1D9F" w:rsidRPr="00F551A3" w:rsidRDefault="00C2598A" w:rsidP="00C2598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  <w:lang w:val="en-US"/>
        </w:rPr>
        <w:t>Look at pages from left to right</w:t>
      </w:r>
    </w:p>
    <w:p w14:paraId="5C513FFD" w14:textId="77777777" w:rsidR="00C2598A" w:rsidRPr="00F551A3" w:rsidRDefault="00C2598A" w:rsidP="00C2598A">
      <w:pPr>
        <w:spacing w:after="0"/>
        <w:rPr>
          <w:rFonts w:ascii="Arial" w:hAnsi="Arial" w:cs="Arial"/>
          <w:u w:val="single"/>
        </w:rPr>
      </w:pPr>
      <w:r w:rsidRPr="00F551A3">
        <w:rPr>
          <w:rFonts w:ascii="Arial" w:hAnsi="Arial" w:cs="Arial"/>
          <w:u w:val="single"/>
          <w:lang w:val="en-US"/>
        </w:rPr>
        <w:t xml:space="preserve">Early reading </w:t>
      </w:r>
      <w:proofErr w:type="spellStart"/>
      <w:r w:rsidRPr="00F551A3">
        <w:rPr>
          <w:rFonts w:ascii="Arial" w:hAnsi="Arial" w:cs="Arial"/>
          <w:u w:val="single"/>
          <w:lang w:val="en-US"/>
        </w:rPr>
        <w:t>behaviour</w:t>
      </w:r>
      <w:proofErr w:type="spellEnd"/>
    </w:p>
    <w:p w14:paraId="5C513FFE" w14:textId="77777777" w:rsidR="009C1D9F" w:rsidRPr="00F551A3" w:rsidRDefault="00C2598A" w:rsidP="00C2598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</w:rPr>
        <w:t>Look at picture</w:t>
      </w:r>
    </w:p>
    <w:p w14:paraId="5C513FFF" w14:textId="77777777" w:rsidR="009C1D9F" w:rsidRPr="00F551A3" w:rsidRDefault="00C2598A" w:rsidP="00C2598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</w:rPr>
        <w:t>Look at initial sound and guess</w:t>
      </w:r>
    </w:p>
    <w:p w14:paraId="5C514000" w14:textId="77777777" w:rsidR="009C1D9F" w:rsidRPr="00F551A3" w:rsidRDefault="00C2598A" w:rsidP="00C2598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</w:rPr>
        <w:t>Sound out the word (blend)</w:t>
      </w:r>
    </w:p>
    <w:p w14:paraId="5C514001" w14:textId="77777777" w:rsidR="009C1D9F" w:rsidRPr="00F551A3" w:rsidRDefault="00C2598A" w:rsidP="00C2598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</w:rPr>
        <w:t xml:space="preserve">Does it look like another word? </w:t>
      </w:r>
    </w:p>
    <w:p w14:paraId="5C514002" w14:textId="77777777" w:rsidR="009C1D9F" w:rsidRPr="00F551A3" w:rsidRDefault="00C2598A" w:rsidP="00C2598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</w:rPr>
        <w:t>Does it look and sound right?</w:t>
      </w:r>
    </w:p>
    <w:p w14:paraId="5C514003" w14:textId="77777777" w:rsidR="00C2598A" w:rsidRPr="00C2598A" w:rsidRDefault="00C2598A" w:rsidP="00C2598A">
      <w:pPr>
        <w:spacing w:after="0"/>
        <w:rPr>
          <w:rFonts w:ascii="CCW Precursive 3" w:hAnsi="CCW Precursive 3"/>
        </w:rPr>
      </w:pPr>
      <w:r w:rsidRPr="00C2598A">
        <w:rPr>
          <w:rFonts w:ascii="CCW Precursive 3" w:hAnsi="CCW Precursive 3"/>
          <w:noProof/>
          <w:lang w:eastAsia="en-GB"/>
        </w:rPr>
        <w:drawing>
          <wp:inline distT="0" distB="0" distL="0" distR="0" wp14:anchorId="5C51401E" wp14:editId="5C51401F">
            <wp:extent cx="1944144" cy="14034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43" cy="140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514004" w14:textId="77777777" w:rsidR="00C2598A" w:rsidRPr="00F551A3" w:rsidRDefault="00C2598A" w:rsidP="00C2598A">
      <w:pPr>
        <w:spacing w:after="0"/>
        <w:rPr>
          <w:rFonts w:ascii="Arial" w:hAnsi="Arial" w:cs="Arial"/>
          <w:u w:val="single"/>
        </w:rPr>
      </w:pPr>
      <w:r w:rsidRPr="00F551A3">
        <w:rPr>
          <w:rFonts w:ascii="Arial" w:hAnsi="Arial" w:cs="Arial"/>
          <w:u w:val="single"/>
        </w:rPr>
        <w:t>Applying Phonics</w:t>
      </w:r>
    </w:p>
    <w:p w14:paraId="5C514005" w14:textId="77777777" w:rsidR="009C1D9F" w:rsidRPr="00F551A3" w:rsidRDefault="00C2598A" w:rsidP="00C2598A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</w:rPr>
        <w:t>Use the correct Phonics sounds</w:t>
      </w:r>
    </w:p>
    <w:p w14:paraId="5C514006" w14:textId="77777777" w:rsidR="009C1D9F" w:rsidRPr="00F551A3" w:rsidRDefault="00C2598A" w:rsidP="00C2598A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</w:rPr>
        <w:t>Point to initial sounds</w:t>
      </w:r>
    </w:p>
    <w:p w14:paraId="5C514007" w14:textId="77777777" w:rsidR="009C1D9F" w:rsidRPr="00F551A3" w:rsidRDefault="00C2598A" w:rsidP="00C2598A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</w:rPr>
        <w:t xml:space="preserve">Help children to blend the sounds </w:t>
      </w:r>
    </w:p>
    <w:p w14:paraId="5C514008" w14:textId="77777777" w:rsidR="00C2598A" w:rsidRPr="00F551A3" w:rsidRDefault="00C2598A" w:rsidP="00C2598A">
      <w:pPr>
        <w:spacing w:after="0"/>
        <w:rPr>
          <w:rFonts w:ascii="Arial" w:hAnsi="Arial" w:cs="Arial"/>
        </w:rPr>
      </w:pPr>
      <w:r w:rsidRPr="00F551A3">
        <w:rPr>
          <w:rFonts w:ascii="Arial" w:hAnsi="Arial" w:cs="Arial"/>
        </w:rPr>
        <w:t xml:space="preserve">   </w:t>
      </w:r>
      <w:proofErr w:type="gramStart"/>
      <w:r w:rsidRPr="00F551A3">
        <w:rPr>
          <w:rFonts w:ascii="Arial" w:hAnsi="Arial" w:cs="Arial"/>
        </w:rPr>
        <w:t>c-a-t</w:t>
      </w:r>
      <w:proofErr w:type="gramEnd"/>
    </w:p>
    <w:p w14:paraId="5C514009" w14:textId="77777777" w:rsidR="00C2598A" w:rsidRPr="00F551A3" w:rsidRDefault="00C2598A" w:rsidP="00C2598A">
      <w:pPr>
        <w:spacing w:after="0"/>
        <w:rPr>
          <w:rFonts w:ascii="Arial" w:hAnsi="Arial" w:cs="Arial"/>
          <w:u w:val="single"/>
        </w:rPr>
      </w:pPr>
      <w:r w:rsidRPr="00F551A3">
        <w:rPr>
          <w:rFonts w:ascii="Arial" w:hAnsi="Arial" w:cs="Arial"/>
          <w:u w:val="single"/>
        </w:rPr>
        <w:t>The Purpose of Phase 2</w:t>
      </w:r>
    </w:p>
    <w:p w14:paraId="5C51400A" w14:textId="77777777" w:rsidR="009C1D9F" w:rsidRPr="00F551A3" w:rsidRDefault="00C2598A" w:rsidP="00C2598A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</w:rPr>
        <w:t>To teach at least 19 letters</w:t>
      </w:r>
    </w:p>
    <w:p w14:paraId="5C51400B" w14:textId="77777777" w:rsidR="009C1D9F" w:rsidRPr="00F551A3" w:rsidRDefault="00C2598A" w:rsidP="00C2598A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</w:rPr>
        <w:t xml:space="preserve">To move children from oral blending and segmenting to blending and segmenting with letters.     </w:t>
      </w:r>
    </w:p>
    <w:p w14:paraId="5C51400C" w14:textId="77777777" w:rsidR="009C1D9F" w:rsidRPr="00F551A3" w:rsidRDefault="00C2598A" w:rsidP="00C2598A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</w:rPr>
        <w:t>To read and spell some VC and CVC words (at &amp; can)</w:t>
      </w:r>
    </w:p>
    <w:p w14:paraId="5C51400D" w14:textId="77777777" w:rsidR="009C1D9F" w:rsidRPr="00F551A3" w:rsidRDefault="00C2598A" w:rsidP="00C2598A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</w:rPr>
        <w:t xml:space="preserve">To read tricky/sight words         </w:t>
      </w:r>
    </w:p>
    <w:p w14:paraId="5C51400E" w14:textId="77777777" w:rsidR="00C2598A" w:rsidRPr="00F551A3" w:rsidRDefault="00C2598A" w:rsidP="00C2598A">
      <w:pPr>
        <w:spacing w:after="0"/>
        <w:rPr>
          <w:rFonts w:ascii="Arial" w:hAnsi="Arial" w:cs="Arial"/>
          <w:u w:val="single"/>
        </w:rPr>
      </w:pPr>
      <w:r w:rsidRPr="00F551A3">
        <w:rPr>
          <w:rFonts w:ascii="Arial" w:hAnsi="Arial" w:cs="Arial"/>
          <w:u w:val="single"/>
        </w:rPr>
        <w:t>Letter Progression</w:t>
      </w:r>
    </w:p>
    <w:p w14:paraId="5C51400F" w14:textId="77777777" w:rsidR="00C2598A" w:rsidRPr="00F551A3" w:rsidRDefault="00C2598A" w:rsidP="00C2598A">
      <w:pPr>
        <w:spacing w:after="0"/>
        <w:ind w:left="360"/>
        <w:rPr>
          <w:rFonts w:ascii="Arial" w:hAnsi="Arial" w:cs="Arial"/>
        </w:rPr>
      </w:pPr>
      <w:r w:rsidRPr="00F551A3">
        <w:rPr>
          <w:rFonts w:ascii="Arial" w:hAnsi="Arial" w:cs="Arial"/>
        </w:rPr>
        <w:t>Set 1: s, a, t, p</w:t>
      </w:r>
    </w:p>
    <w:p w14:paraId="5C514010" w14:textId="77777777" w:rsidR="00C2598A" w:rsidRPr="00F551A3" w:rsidRDefault="00C2598A" w:rsidP="00C2598A">
      <w:pPr>
        <w:spacing w:after="0"/>
        <w:ind w:left="360"/>
        <w:rPr>
          <w:rFonts w:ascii="Arial" w:hAnsi="Arial" w:cs="Arial"/>
        </w:rPr>
      </w:pPr>
      <w:r w:rsidRPr="00F551A3">
        <w:rPr>
          <w:rFonts w:ascii="Arial" w:hAnsi="Arial" w:cs="Arial"/>
        </w:rPr>
        <w:t xml:space="preserve">Set 2: </w:t>
      </w:r>
      <w:proofErr w:type="spellStart"/>
      <w:r w:rsidRPr="00F551A3">
        <w:rPr>
          <w:rFonts w:ascii="Arial" w:hAnsi="Arial" w:cs="Arial"/>
        </w:rPr>
        <w:t>i</w:t>
      </w:r>
      <w:proofErr w:type="spellEnd"/>
      <w:r w:rsidRPr="00F551A3">
        <w:rPr>
          <w:rFonts w:ascii="Arial" w:hAnsi="Arial" w:cs="Arial"/>
        </w:rPr>
        <w:t>, n, m, d</w:t>
      </w:r>
    </w:p>
    <w:p w14:paraId="5C514011" w14:textId="77777777" w:rsidR="00C2598A" w:rsidRPr="00F551A3" w:rsidRDefault="00C2598A" w:rsidP="00C2598A">
      <w:pPr>
        <w:spacing w:after="0"/>
        <w:ind w:left="360"/>
        <w:rPr>
          <w:rFonts w:ascii="Arial" w:hAnsi="Arial" w:cs="Arial"/>
        </w:rPr>
      </w:pPr>
      <w:r w:rsidRPr="00F551A3">
        <w:rPr>
          <w:rFonts w:ascii="Arial" w:hAnsi="Arial" w:cs="Arial"/>
        </w:rPr>
        <w:t>Set 3: g, o, c, k</w:t>
      </w:r>
    </w:p>
    <w:p w14:paraId="5C514012" w14:textId="77777777" w:rsidR="00C2598A" w:rsidRPr="00F551A3" w:rsidRDefault="00C2598A" w:rsidP="00C2598A">
      <w:pPr>
        <w:spacing w:after="0"/>
        <w:ind w:left="360"/>
        <w:rPr>
          <w:rFonts w:ascii="Arial" w:hAnsi="Arial" w:cs="Arial"/>
        </w:rPr>
      </w:pPr>
      <w:r w:rsidRPr="00F551A3">
        <w:rPr>
          <w:rFonts w:ascii="Arial" w:hAnsi="Arial" w:cs="Arial"/>
        </w:rPr>
        <w:t>Set 4: ck, e, u, r</w:t>
      </w:r>
    </w:p>
    <w:p w14:paraId="5C514013" w14:textId="77777777" w:rsidR="00C2598A" w:rsidRPr="00F551A3" w:rsidRDefault="00C2598A" w:rsidP="00C2598A">
      <w:pPr>
        <w:spacing w:after="0"/>
        <w:ind w:left="360"/>
        <w:rPr>
          <w:rFonts w:ascii="Arial" w:hAnsi="Arial" w:cs="Arial"/>
        </w:rPr>
      </w:pPr>
      <w:r w:rsidRPr="00F551A3">
        <w:rPr>
          <w:rFonts w:ascii="Arial" w:hAnsi="Arial" w:cs="Arial"/>
        </w:rPr>
        <w:t xml:space="preserve">Set 5: h, b, f, </w:t>
      </w:r>
      <w:proofErr w:type="spellStart"/>
      <w:r w:rsidRPr="00F551A3">
        <w:rPr>
          <w:rFonts w:ascii="Arial" w:hAnsi="Arial" w:cs="Arial"/>
        </w:rPr>
        <w:t>ff</w:t>
      </w:r>
      <w:proofErr w:type="spellEnd"/>
      <w:r w:rsidRPr="00F551A3">
        <w:rPr>
          <w:rFonts w:ascii="Arial" w:hAnsi="Arial" w:cs="Arial"/>
        </w:rPr>
        <w:t xml:space="preserve">, </w:t>
      </w:r>
      <w:proofErr w:type="spellStart"/>
      <w:r w:rsidRPr="00F551A3">
        <w:rPr>
          <w:rFonts w:ascii="Arial" w:hAnsi="Arial" w:cs="Arial"/>
        </w:rPr>
        <w:t>l</w:t>
      </w:r>
      <w:proofErr w:type="gramStart"/>
      <w:r w:rsidRPr="00F551A3">
        <w:rPr>
          <w:rFonts w:ascii="Arial" w:hAnsi="Arial" w:cs="Arial"/>
        </w:rPr>
        <w:t>,ll</w:t>
      </w:r>
      <w:proofErr w:type="spellEnd"/>
      <w:proofErr w:type="gramEnd"/>
      <w:r w:rsidRPr="00F551A3">
        <w:rPr>
          <w:rFonts w:ascii="Arial" w:hAnsi="Arial" w:cs="Arial"/>
        </w:rPr>
        <w:t xml:space="preserve">, </w:t>
      </w:r>
      <w:proofErr w:type="spellStart"/>
      <w:r w:rsidRPr="00F551A3">
        <w:rPr>
          <w:rFonts w:ascii="Arial" w:hAnsi="Arial" w:cs="Arial"/>
        </w:rPr>
        <w:t>ss</w:t>
      </w:r>
      <w:proofErr w:type="spellEnd"/>
      <w:r w:rsidRPr="00F551A3">
        <w:rPr>
          <w:rFonts w:ascii="Arial" w:hAnsi="Arial" w:cs="Arial"/>
        </w:rPr>
        <w:t xml:space="preserve"> </w:t>
      </w:r>
    </w:p>
    <w:p w14:paraId="5C514014" w14:textId="77777777" w:rsidR="00C2598A" w:rsidRPr="00F551A3" w:rsidRDefault="00C2598A" w:rsidP="00C2598A">
      <w:pPr>
        <w:spacing w:after="0"/>
        <w:rPr>
          <w:rFonts w:ascii="Arial" w:hAnsi="Arial" w:cs="Arial"/>
          <w:u w:val="single"/>
        </w:rPr>
      </w:pPr>
      <w:r w:rsidRPr="00F551A3">
        <w:rPr>
          <w:rFonts w:ascii="Arial" w:hAnsi="Arial" w:cs="Arial"/>
          <w:u w:val="single"/>
        </w:rPr>
        <w:t>Sight words</w:t>
      </w:r>
    </w:p>
    <w:p w14:paraId="5C514015" w14:textId="77777777" w:rsidR="009C1D9F" w:rsidRPr="00F551A3" w:rsidRDefault="00C2598A" w:rsidP="00C2598A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</w:rPr>
        <w:lastRenderedPageBreak/>
        <w:t>Phase 2 tricky words include: and, I, this, saw, mum, the, dad, a, on, no, to, go</w:t>
      </w:r>
    </w:p>
    <w:p w14:paraId="5C514016" w14:textId="77777777" w:rsidR="009C1D9F" w:rsidRPr="00F551A3" w:rsidRDefault="00C2598A" w:rsidP="00C2598A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F551A3">
        <w:rPr>
          <w:rFonts w:ascii="Arial" w:hAnsi="Arial" w:cs="Arial"/>
        </w:rPr>
        <w:t>Children learn to read these by word recognition not by sounding out.</w:t>
      </w:r>
    </w:p>
    <w:p w14:paraId="5C514017" w14:textId="77777777" w:rsidR="00C2598A" w:rsidRPr="00C2598A" w:rsidRDefault="00C2598A" w:rsidP="00C2598A">
      <w:pPr>
        <w:spacing w:after="0"/>
        <w:rPr>
          <w:u w:val="single"/>
        </w:rPr>
      </w:pPr>
    </w:p>
    <w:p w14:paraId="5C514018" w14:textId="77777777" w:rsidR="00C2598A" w:rsidRPr="00C2598A" w:rsidRDefault="00C2598A" w:rsidP="00C2598A">
      <w:pPr>
        <w:spacing w:after="0"/>
        <w:ind w:left="360"/>
      </w:pPr>
    </w:p>
    <w:p w14:paraId="5C514019" w14:textId="77777777" w:rsidR="00C2598A" w:rsidRPr="00C2598A" w:rsidRDefault="00C2598A" w:rsidP="00C2598A">
      <w:pPr>
        <w:spacing w:after="0"/>
        <w:rPr>
          <w:u w:val="single"/>
        </w:rPr>
      </w:pPr>
    </w:p>
    <w:p w14:paraId="5C51401A" w14:textId="77777777" w:rsidR="00C2598A" w:rsidRPr="00C2598A" w:rsidRDefault="00C2598A" w:rsidP="00C2598A">
      <w:pPr>
        <w:spacing w:after="0"/>
      </w:pPr>
    </w:p>
    <w:p w14:paraId="5C51401B" w14:textId="77777777" w:rsidR="00C2598A" w:rsidRDefault="00C2598A" w:rsidP="00C2598A">
      <w:pPr>
        <w:spacing w:after="0"/>
      </w:pPr>
    </w:p>
    <w:p w14:paraId="5C51401C" w14:textId="77777777" w:rsidR="00C2598A" w:rsidRPr="00C2598A" w:rsidRDefault="00C2598A" w:rsidP="00C2598A">
      <w:pPr>
        <w:spacing w:after="0"/>
        <w:jc w:val="center"/>
      </w:pPr>
    </w:p>
    <w:p w14:paraId="5C51401D" w14:textId="77777777" w:rsidR="00393C43" w:rsidRDefault="00393C43" w:rsidP="00C2598A">
      <w:pPr>
        <w:spacing w:after="0"/>
        <w:jc w:val="center"/>
      </w:pPr>
      <w:bookmarkStart w:id="0" w:name="_GoBack"/>
      <w:bookmarkEnd w:id="0"/>
    </w:p>
    <w:sectPr w:rsidR="00393C43" w:rsidSect="00393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3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64A2"/>
    <w:multiLevelType w:val="hybridMultilevel"/>
    <w:tmpl w:val="C6B23EFC"/>
    <w:lvl w:ilvl="0" w:tplc="B1CED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88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A0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89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22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0A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26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86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2A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107D2F"/>
    <w:multiLevelType w:val="hybridMultilevel"/>
    <w:tmpl w:val="6B587CD6"/>
    <w:lvl w:ilvl="0" w:tplc="82C2C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6B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60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E4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AC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49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4A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0B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EB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A3765F"/>
    <w:multiLevelType w:val="hybridMultilevel"/>
    <w:tmpl w:val="2F5C4AB0"/>
    <w:lvl w:ilvl="0" w:tplc="A3929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66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84F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EE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ED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69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EE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43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0B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A20CF1"/>
    <w:multiLevelType w:val="hybridMultilevel"/>
    <w:tmpl w:val="431CDF82"/>
    <w:lvl w:ilvl="0" w:tplc="266C4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4A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6F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CB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29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C1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24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C6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3C8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131AB0"/>
    <w:multiLevelType w:val="hybridMultilevel"/>
    <w:tmpl w:val="130C18E4"/>
    <w:lvl w:ilvl="0" w:tplc="2E086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C4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DCC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69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67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25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0C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A6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47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4576D6"/>
    <w:multiLevelType w:val="hybridMultilevel"/>
    <w:tmpl w:val="6E54E7A6"/>
    <w:lvl w:ilvl="0" w:tplc="4A3A1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CC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AC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4B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E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AE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84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CF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E3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595C7A"/>
    <w:multiLevelType w:val="hybridMultilevel"/>
    <w:tmpl w:val="F9C8F542"/>
    <w:lvl w:ilvl="0" w:tplc="AB600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E3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2C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80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2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AB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8B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26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0A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A"/>
    <w:rsid w:val="00393C43"/>
    <w:rsid w:val="009C1D9F"/>
    <w:rsid w:val="00C02661"/>
    <w:rsid w:val="00C2598A"/>
    <w:rsid w:val="00E55495"/>
    <w:rsid w:val="00F5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3FEE"/>
  <w15:docId w15:val="{6EB0BF9C-ED8A-470E-B6E7-B19CA3C4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7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8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1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0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4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6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3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5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ctoone</dc:creator>
  <cp:lastModifiedBy>Shelley Meer</cp:lastModifiedBy>
  <cp:revision>3</cp:revision>
  <dcterms:created xsi:type="dcterms:W3CDTF">2020-06-17T12:24:00Z</dcterms:created>
  <dcterms:modified xsi:type="dcterms:W3CDTF">2020-06-24T07:32:00Z</dcterms:modified>
</cp:coreProperties>
</file>